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56" w:rsidRDefault="00071C56" w:rsidP="00A54F99">
      <w:pPr>
        <w:spacing w:after="0" w:line="240" w:lineRule="auto"/>
        <w:ind w:left="1134"/>
        <w:jc w:val="right"/>
        <w:rPr>
          <w:rFonts w:ascii="Lato" w:hAnsi="Lato"/>
          <w:i/>
          <w:color w:val="A6A6A6" w:themeColor="background1" w:themeShade="A6"/>
          <w:sz w:val="20"/>
        </w:rPr>
      </w:pPr>
      <w:r w:rsidRPr="00D52F7B">
        <w:rPr>
          <w:rFonts w:ascii="Lato" w:hAnsi="Lato"/>
          <w:i/>
          <w:color w:val="A6A6A6" w:themeColor="background1" w:themeShade="A6"/>
          <w:sz w:val="20"/>
        </w:rPr>
        <w:t>De</w:t>
      </w:r>
      <w:r w:rsidR="00D83370">
        <w:rPr>
          <w:rFonts w:ascii="Lato" w:hAnsi="Lato"/>
          <w:i/>
          <w:color w:val="A6A6A6" w:themeColor="background1" w:themeShade="A6"/>
          <w:sz w:val="20"/>
        </w:rPr>
        <w:t>rnière mise à jour </w:t>
      </w:r>
      <w:r w:rsidR="00D83370">
        <w:rPr>
          <w:rFonts w:ascii="Lato" w:hAnsi="Lato"/>
          <w:i/>
          <w:color w:val="A6A6A6" w:themeColor="background1" w:themeShade="A6"/>
          <w:sz w:val="20"/>
        </w:rPr>
        <w:softHyphen/>
        <w:t xml:space="preserve">| </w:t>
      </w:r>
      <w:r w:rsidR="003F11EB">
        <w:rPr>
          <w:rFonts w:ascii="Lato" w:hAnsi="Lato"/>
          <w:i/>
          <w:color w:val="A6A6A6" w:themeColor="background1" w:themeShade="A6"/>
          <w:sz w:val="20"/>
        </w:rPr>
        <w:t>lundi 6 septembre</w:t>
      </w:r>
      <w:bookmarkStart w:id="0" w:name="_GoBack"/>
      <w:bookmarkEnd w:id="0"/>
      <w:r>
        <w:rPr>
          <w:rFonts w:ascii="Lato" w:hAnsi="Lato"/>
          <w:i/>
          <w:color w:val="A6A6A6" w:themeColor="background1" w:themeShade="A6"/>
          <w:sz w:val="20"/>
        </w:rPr>
        <w:t xml:space="preserve"> 2021</w:t>
      </w:r>
    </w:p>
    <w:p w:rsidR="00A54F99" w:rsidRPr="00BA34AF" w:rsidRDefault="00A54F99" w:rsidP="00A54F99">
      <w:pPr>
        <w:spacing w:after="0" w:line="240" w:lineRule="auto"/>
        <w:ind w:left="1134"/>
        <w:rPr>
          <w:rFonts w:ascii="Lato" w:hAnsi="Lato"/>
          <w:b/>
          <w:sz w:val="32"/>
          <w:szCs w:val="24"/>
        </w:rPr>
      </w:pPr>
    </w:p>
    <w:p w:rsidR="0073274E" w:rsidRPr="0073274E" w:rsidRDefault="00A54F99" w:rsidP="00A54F99">
      <w:pPr>
        <w:spacing w:after="0" w:line="240" w:lineRule="auto"/>
        <w:ind w:left="1134"/>
        <w:rPr>
          <w:rFonts w:ascii="Lato" w:hAnsi="Lato"/>
          <w:b/>
          <w:sz w:val="40"/>
          <w:szCs w:val="24"/>
        </w:rPr>
      </w:pPr>
      <w:proofErr w:type="spellStart"/>
      <w:r>
        <w:rPr>
          <w:rFonts w:ascii="Lato" w:hAnsi="Lato"/>
          <w:b/>
          <w:sz w:val="40"/>
          <w:szCs w:val="24"/>
        </w:rPr>
        <w:t>Clérieux</w:t>
      </w:r>
      <w:proofErr w:type="spellEnd"/>
      <w:r>
        <w:rPr>
          <w:rFonts w:ascii="Lato" w:hAnsi="Lato"/>
          <w:b/>
          <w:sz w:val="40"/>
          <w:szCs w:val="24"/>
        </w:rPr>
        <w:t xml:space="preserve"> –</w:t>
      </w:r>
      <w:r w:rsidRPr="00A54F99">
        <w:rPr>
          <w:rFonts w:ascii="Lato" w:hAnsi="Lato"/>
          <w:b/>
          <w:sz w:val="40"/>
          <w:szCs w:val="24"/>
        </w:rPr>
        <w:t xml:space="preserve"> </w:t>
      </w:r>
      <w:proofErr w:type="spellStart"/>
      <w:r>
        <w:rPr>
          <w:rFonts w:ascii="Lato" w:hAnsi="Lato"/>
          <w:b/>
          <w:sz w:val="40"/>
          <w:szCs w:val="24"/>
        </w:rPr>
        <w:t>Montmiral</w:t>
      </w:r>
      <w:proofErr w:type="spellEnd"/>
      <w:r>
        <w:rPr>
          <w:rFonts w:ascii="Lato" w:hAnsi="Lato"/>
          <w:b/>
          <w:sz w:val="40"/>
          <w:szCs w:val="24"/>
        </w:rPr>
        <w:t xml:space="preserve"> -</w:t>
      </w:r>
      <w:r w:rsidRPr="00A54F99">
        <w:rPr>
          <w:rFonts w:ascii="Lato" w:hAnsi="Lato"/>
          <w:b/>
          <w:sz w:val="40"/>
          <w:szCs w:val="24"/>
        </w:rPr>
        <w:t xml:space="preserve"> </w:t>
      </w:r>
      <w:proofErr w:type="spellStart"/>
      <w:r>
        <w:rPr>
          <w:rFonts w:ascii="Lato" w:hAnsi="Lato"/>
          <w:b/>
          <w:sz w:val="40"/>
          <w:szCs w:val="24"/>
        </w:rPr>
        <w:t>Valherbasse</w:t>
      </w:r>
      <w:proofErr w:type="spellEnd"/>
    </w:p>
    <w:p w:rsidR="00A54F99" w:rsidRPr="00A54F99" w:rsidRDefault="00A54F99" w:rsidP="00A54F99">
      <w:pPr>
        <w:spacing w:after="0" w:line="240" w:lineRule="auto"/>
        <w:ind w:left="1134"/>
        <w:rPr>
          <w:rFonts w:ascii="Lato" w:hAnsi="Lato"/>
          <w:b/>
          <w:color w:val="E5004E"/>
          <w:sz w:val="36"/>
          <w:szCs w:val="24"/>
        </w:rPr>
      </w:pPr>
      <w:r w:rsidRPr="00A54F99">
        <w:rPr>
          <w:rFonts w:ascii="Lato" w:hAnsi="Lato"/>
          <w:b/>
          <w:color w:val="E5004E"/>
          <w:sz w:val="36"/>
          <w:szCs w:val="24"/>
        </w:rPr>
        <w:t xml:space="preserve">Succès encourageant des bennes tournantes </w:t>
      </w:r>
      <w:r>
        <w:rPr>
          <w:rFonts w:ascii="Lato" w:hAnsi="Lato"/>
          <w:b/>
          <w:color w:val="E5004E"/>
          <w:sz w:val="36"/>
          <w:szCs w:val="24"/>
        </w:rPr>
        <w:br/>
      </w:r>
      <w:r w:rsidRPr="00A54F99">
        <w:rPr>
          <w:rFonts w:ascii="Lato" w:hAnsi="Lato"/>
          <w:b/>
          <w:color w:val="E5004E"/>
          <w:sz w:val="36"/>
          <w:szCs w:val="24"/>
        </w:rPr>
        <w:t>nouvelle génération</w:t>
      </w:r>
    </w:p>
    <w:p w:rsidR="00A54F99" w:rsidRDefault="00A54F99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:rsidR="00A54F99" w:rsidRPr="00A54F99" w:rsidRDefault="007B209A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  <w:r>
        <w:rPr>
          <w:rFonts w:ascii="Lato" w:eastAsiaTheme="minorHAnsi" w:hAnsi="Lato" w:cstheme="minorBidi"/>
          <w:b/>
          <w:sz w:val="22"/>
          <w:szCs w:val="22"/>
          <w:lang w:eastAsia="en-US"/>
        </w:rPr>
        <w:t>À</w:t>
      </w:r>
      <w:r w:rsidR="00A54F99">
        <w:rPr>
          <w:rFonts w:ascii="Lato" w:eastAsiaTheme="minorHAnsi" w:hAnsi="Lato" w:cstheme="minorBidi"/>
          <w:b/>
          <w:sz w:val="22"/>
          <w:szCs w:val="22"/>
          <w:lang w:eastAsia="en-US"/>
        </w:rPr>
        <w:t xml:space="preserve"> </w:t>
      </w:r>
      <w:proofErr w:type="spellStart"/>
      <w:r w:rsidR="00A54F99">
        <w:rPr>
          <w:rFonts w:ascii="Lato" w:eastAsiaTheme="minorHAnsi" w:hAnsi="Lato" w:cstheme="minorBidi"/>
          <w:b/>
          <w:sz w:val="22"/>
          <w:szCs w:val="22"/>
          <w:lang w:eastAsia="en-US"/>
        </w:rPr>
        <w:t>Clérieux</w:t>
      </w:r>
      <w:proofErr w:type="spellEnd"/>
      <w:r w:rsidR="00A54F99">
        <w:rPr>
          <w:rFonts w:ascii="Lato" w:eastAsiaTheme="minorHAnsi" w:hAnsi="Lato" w:cstheme="minorBidi"/>
          <w:b/>
          <w:sz w:val="22"/>
          <w:szCs w:val="22"/>
          <w:lang w:eastAsia="en-US"/>
        </w:rPr>
        <w:t xml:space="preserve">, </w:t>
      </w:r>
      <w:proofErr w:type="spellStart"/>
      <w:r w:rsidR="00A54F99">
        <w:rPr>
          <w:rFonts w:ascii="Lato" w:eastAsiaTheme="minorHAnsi" w:hAnsi="Lato" w:cstheme="minorBidi"/>
          <w:b/>
          <w:sz w:val="22"/>
          <w:szCs w:val="22"/>
          <w:lang w:eastAsia="en-US"/>
        </w:rPr>
        <w:t>Montmiral</w:t>
      </w:r>
      <w:proofErr w:type="spellEnd"/>
      <w:r w:rsidR="00A54F99">
        <w:rPr>
          <w:rFonts w:ascii="Lato" w:eastAsiaTheme="minorHAnsi" w:hAnsi="Lato" w:cstheme="minorBidi"/>
          <w:b/>
          <w:sz w:val="22"/>
          <w:szCs w:val="22"/>
          <w:lang w:eastAsia="en-US"/>
        </w:rPr>
        <w:t xml:space="preserve"> et </w:t>
      </w:r>
      <w:proofErr w:type="spellStart"/>
      <w:r w:rsidR="00A54F99">
        <w:rPr>
          <w:rFonts w:ascii="Lato" w:eastAsiaTheme="minorHAnsi" w:hAnsi="Lato" w:cstheme="minorBidi"/>
          <w:b/>
          <w:sz w:val="22"/>
          <w:szCs w:val="22"/>
          <w:lang w:eastAsia="en-US"/>
        </w:rPr>
        <w:t>Valherbasse</w:t>
      </w:r>
      <w:proofErr w:type="spellEnd"/>
      <w:r w:rsidR="00A54F99">
        <w:rPr>
          <w:rFonts w:ascii="Lato" w:eastAsiaTheme="minorHAnsi" w:hAnsi="Lato" w:cstheme="minorBidi"/>
          <w:b/>
          <w:sz w:val="22"/>
          <w:szCs w:val="22"/>
          <w:lang w:eastAsia="en-US"/>
        </w:rPr>
        <w:t>, l</w:t>
      </w:r>
      <w:r w:rsidR="00A54F99" w:rsidRPr="00A54F99">
        <w:rPr>
          <w:rFonts w:ascii="Lato" w:eastAsiaTheme="minorHAnsi" w:hAnsi="Lato" w:cstheme="minorBidi"/>
          <w:b/>
          <w:sz w:val="22"/>
          <w:szCs w:val="22"/>
          <w:lang w:eastAsia="en-US"/>
        </w:rPr>
        <w:t>e nouveau service de collecte</w:t>
      </w:r>
      <w:r w:rsidR="00A54F99">
        <w:rPr>
          <w:rFonts w:ascii="Lato" w:eastAsiaTheme="minorHAnsi" w:hAnsi="Lato" w:cstheme="minorBidi"/>
          <w:b/>
          <w:sz w:val="22"/>
          <w:szCs w:val="22"/>
          <w:lang w:eastAsia="en-US"/>
        </w:rPr>
        <w:t xml:space="preserve"> des déchets en bennes tournantes</w:t>
      </w:r>
      <w:r w:rsidR="00A54F99" w:rsidRPr="00A54F99">
        <w:rPr>
          <w:rFonts w:ascii="Lato" w:eastAsiaTheme="minorHAnsi" w:hAnsi="Lato" w:cstheme="minorBidi"/>
          <w:b/>
          <w:sz w:val="22"/>
          <w:szCs w:val="22"/>
          <w:lang w:eastAsia="en-US"/>
        </w:rPr>
        <w:t xml:space="preserve"> proposé par l’Agglo a su convaincre son public avec une fréquentation et des tonnages collectés importants. </w:t>
      </w:r>
    </w:p>
    <w:p w:rsidR="00A54F99" w:rsidRDefault="00A54F99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hAnsi="Lato"/>
          <w:sz w:val="20"/>
          <w:szCs w:val="22"/>
        </w:rPr>
      </w:pPr>
    </w:p>
    <w:p w:rsidR="00BA34AF" w:rsidRPr="00722761" w:rsidRDefault="00A54F99" w:rsidP="00722761">
      <w:pPr>
        <w:pStyle w:val="NormalWeb"/>
        <w:spacing w:before="0" w:beforeAutospacing="0" w:after="0" w:afterAutospacing="0"/>
        <w:ind w:left="1134"/>
        <w:jc w:val="both"/>
        <w:rPr>
          <w:rFonts w:ascii="Lato" w:hAnsi="Lato"/>
          <w:b/>
          <w:sz w:val="22"/>
          <w:szCs w:val="22"/>
        </w:rPr>
      </w:pPr>
      <w:r w:rsidRPr="00A54F99">
        <w:rPr>
          <w:rFonts w:ascii="Lato" w:hAnsi="Lato"/>
          <w:b/>
          <w:sz w:val="22"/>
          <w:szCs w:val="22"/>
        </w:rPr>
        <w:t>Le fonctionnement – les déchets acceptés</w:t>
      </w:r>
    </w:p>
    <w:p w:rsidR="00A54F99" w:rsidRPr="00A54F99" w:rsidRDefault="00A54F99" w:rsidP="00BA34AF">
      <w:pPr>
        <w:pStyle w:val="NormalWeb"/>
        <w:spacing w:before="0" w:beforeAutospacing="0" w:after="0" w:afterAutospacing="0"/>
        <w:ind w:left="1134"/>
        <w:jc w:val="both"/>
        <w:rPr>
          <w:rFonts w:ascii="Lato" w:hAnsi="Lato"/>
          <w:b/>
          <w:sz w:val="20"/>
          <w:szCs w:val="22"/>
        </w:rPr>
      </w:pPr>
      <w:r w:rsidRPr="00A54F99">
        <w:rPr>
          <w:rFonts w:ascii="Lato" w:hAnsi="Lato"/>
          <w:sz w:val="20"/>
          <w:szCs w:val="22"/>
        </w:rPr>
        <w:t xml:space="preserve">Pour rappel, vous pouvez déposer </w:t>
      </w:r>
      <w:r w:rsidR="00BA34AF">
        <w:rPr>
          <w:rFonts w:ascii="Lato" w:hAnsi="Lato"/>
          <w:sz w:val="20"/>
          <w:szCs w:val="22"/>
        </w:rPr>
        <w:t xml:space="preserve">dans les bennes </w:t>
      </w:r>
      <w:r w:rsidRPr="00A54F99">
        <w:rPr>
          <w:rFonts w:ascii="Lato" w:hAnsi="Lato"/>
          <w:sz w:val="20"/>
          <w:szCs w:val="22"/>
        </w:rPr>
        <w:t xml:space="preserve">la ferraille, les cartons, le mobilier, les déchets d'équipements électriques ou électroniques, les encombrants, et donner une nouvelle </w:t>
      </w:r>
      <w:r w:rsidR="008309B1">
        <w:rPr>
          <w:rFonts w:ascii="Lato" w:hAnsi="Lato"/>
          <w:sz w:val="20"/>
          <w:szCs w:val="22"/>
        </w:rPr>
        <w:t xml:space="preserve">vie </w:t>
      </w:r>
      <w:r w:rsidRPr="00A54F99">
        <w:rPr>
          <w:rFonts w:ascii="Lato" w:hAnsi="Lato"/>
          <w:sz w:val="20"/>
          <w:szCs w:val="22"/>
        </w:rPr>
        <w:t>à certains de vos objets.</w:t>
      </w:r>
      <w:r>
        <w:rPr>
          <w:rFonts w:ascii="Lato" w:hAnsi="Lato"/>
          <w:sz w:val="20"/>
          <w:szCs w:val="22"/>
        </w:rPr>
        <w:t xml:space="preserve"> </w:t>
      </w:r>
    </w:p>
    <w:p w:rsidR="00C516B1" w:rsidRDefault="007B209A" w:rsidP="00BA34AF">
      <w:pPr>
        <w:pStyle w:val="NormalWeb"/>
        <w:spacing w:before="0" w:beforeAutospacing="0" w:after="0" w:afterAutospacing="0"/>
        <w:ind w:left="1134"/>
        <w:rPr>
          <w:rFonts w:ascii="Lato" w:hAnsi="Lato"/>
          <w:b/>
          <w:i/>
          <w:sz w:val="22"/>
          <w:szCs w:val="22"/>
        </w:rPr>
      </w:pPr>
      <w:r>
        <w:rPr>
          <w:rFonts w:ascii="Lato" w:eastAsiaTheme="minorHAnsi" w:hAnsi="Lato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D9C2A" wp14:editId="0FECF225">
                <wp:simplePos x="0" y="0"/>
                <wp:positionH relativeFrom="column">
                  <wp:posOffset>629285</wp:posOffset>
                </wp:positionH>
                <wp:positionV relativeFrom="paragraph">
                  <wp:posOffset>146212</wp:posOffset>
                </wp:positionV>
                <wp:extent cx="382270" cy="424815"/>
                <wp:effectExtent l="0" t="0" r="17780" b="13335"/>
                <wp:wrapNone/>
                <wp:docPr id="1" name="Demi-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42481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emi-cadre 1" o:spid="_x0000_s1026" style="position:absolute;margin-left:49.55pt;margin-top:11.5pt;width:30.1pt;height:3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2270,42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" path="m,l382270,,267609,127422r-140187,l127422,283211,,424815,,xe" fillcolor="black [3200]" strokecolor="black [1600]" strokeweight="2pt">
                <v:path arrowok="t" o:connecttype="custom" o:connectlocs="0,0;382270,0;267609,127422;127422,127422;127422,283211;0,424815;0,0" o:connectangles="0,0,0,0,0,0,0"/>
              </v:shape>
            </w:pict>
          </mc:Fallback>
        </mc:AlternateContent>
      </w:r>
    </w:p>
    <w:p w:rsidR="00A54F99" w:rsidRPr="00CF3BB8" w:rsidRDefault="007B209A" w:rsidP="00CF3BB8">
      <w:pPr>
        <w:pStyle w:val="NormalWeb"/>
        <w:spacing w:before="0" w:beforeAutospacing="0" w:after="0" w:afterAutospacing="0"/>
        <w:ind w:left="4962"/>
        <w:rPr>
          <w:rFonts w:ascii="Lato" w:hAnsi="Lato"/>
          <w:b/>
          <w:i/>
          <w:szCs w:val="22"/>
        </w:rPr>
      </w:pPr>
      <w:r>
        <w:rPr>
          <w:rFonts w:ascii="Lato" w:eastAsiaTheme="minorHAnsi" w:hAnsi="Lato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6BA39" wp14:editId="5BA2F831">
                <wp:simplePos x="0" y="0"/>
                <wp:positionH relativeFrom="column">
                  <wp:posOffset>2444750</wp:posOffset>
                </wp:positionH>
                <wp:positionV relativeFrom="paragraph">
                  <wp:posOffset>1674495</wp:posOffset>
                </wp:positionV>
                <wp:extent cx="382270" cy="424815"/>
                <wp:effectExtent l="0" t="0" r="17780" b="13335"/>
                <wp:wrapNone/>
                <wp:docPr id="5" name="Demi-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2270" cy="42481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emi-cadre 5" o:spid="_x0000_s1026" style="position:absolute;margin-left:192.5pt;margin-top:131.85pt;width:30.1pt;height:33.45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2270,42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" path="m,l382270,,267609,127422r-140187,l127422,283211,,424815,,xe" fillcolor="black [3200]" strokecolor="black [1600]" strokeweight="2pt">
                <v:path arrowok="t" o:connecttype="custom" o:connectlocs="0,0;382270,0;267609,127422;127422,127422;127422,283211;0,424815;0,0" o:connectangles="0,0,0,0,0,0,0"/>
              </v:shape>
            </w:pict>
          </mc:Fallback>
        </mc:AlternateContent>
      </w:r>
      <w:r w:rsidR="005C7CF8" w:rsidRPr="000D7006">
        <w:rPr>
          <w:rFonts w:ascii="Lato" w:eastAsiaTheme="minorHAnsi" w:hAnsi="Lato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449D0" wp14:editId="5EF0A214">
                <wp:simplePos x="0" y="0"/>
                <wp:positionH relativeFrom="column">
                  <wp:posOffset>796925</wp:posOffset>
                </wp:positionH>
                <wp:positionV relativeFrom="paragraph">
                  <wp:posOffset>59055</wp:posOffset>
                </wp:positionV>
                <wp:extent cx="2105025" cy="2242820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24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006" w:rsidRPr="00C516B1" w:rsidRDefault="000D7006" w:rsidP="000D70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>C</w:t>
                            </w:r>
                            <w:r w:rsidR="007B209A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>hiffres avril-juin</w:t>
                            </w:r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 xml:space="preserve"> 2021</w:t>
                            </w:r>
                          </w:p>
                          <w:p w:rsidR="00D83370" w:rsidRPr="00C32DA0" w:rsidRDefault="00C32DA0" w:rsidP="007B209A">
                            <w:pPr>
                              <w:pStyle w:val="NormalWeb"/>
                              <w:spacing w:after="120"/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spellStart"/>
                            <w:r w:rsidRPr="00AE1601"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Clérieux</w:t>
                            </w:r>
                            <w:proofErr w:type="spellEnd"/>
                            <w:r w:rsidRPr="00AE1601"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8309B1"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&gt;</w:t>
                            </w:r>
                            <w:r w:rsidRPr="00C32DA0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AE1601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 xml:space="preserve">4 </w:t>
                            </w:r>
                            <w:r w:rsidRPr="008309B1"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tonnes</w:t>
                            </w:r>
                            <w:r w:rsidR="007B209A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br/>
                            </w:r>
                            <w:r w:rsidRPr="00C32DA0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50 </w:t>
                            </w:r>
                            <w:r w:rsidRPr="00C32DA0"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usagers</w:t>
                            </w:r>
                          </w:p>
                          <w:p w:rsidR="000D7006" w:rsidRDefault="000D7006" w:rsidP="00CF3BB8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Montmiral</w:t>
                            </w:r>
                            <w:proofErr w:type="spellEnd"/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&gt; </w:t>
                            </w:r>
                            <w:r w:rsidR="00C32DA0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>15</w:t>
                            </w:r>
                            <w:r w:rsidRPr="000D7006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tonnes </w:t>
                            </w:r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="00C32DA0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>120</w:t>
                            </w:r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usagers</w:t>
                            </w:r>
                          </w:p>
                          <w:p w:rsidR="000D7006" w:rsidRPr="000D7006" w:rsidRDefault="000D7006" w:rsidP="000D70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Valherbasse</w:t>
                            </w:r>
                            <w:proofErr w:type="spellEnd"/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&gt; </w:t>
                            </w:r>
                            <w:r w:rsidR="00C32DA0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>22</w:t>
                            </w:r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tonnes</w:t>
                            </w:r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="00C32DA0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>16</w:t>
                            </w:r>
                            <w:r w:rsidR="00D83370">
                              <w:rPr>
                                <w:rFonts w:ascii="Lato" w:eastAsiaTheme="minorHAnsi" w:hAnsi="Lato" w:cstheme="minorBidi"/>
                                <w:b/>
                                <w:sz w:val="28"/>
                                <w:szCs w:val="22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ascii="Lato" w:eastAsiaTheme="minorHAnsi" w:hAnsi="Lato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usagers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2.75pt;margin-top:4.65pt;width:165.75pt;height:1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" filled="f" stroked="f">
                <v:textbox>
                  <w:txbxContent>
                    <w:p w:rsidR="000D7006" w:rsidRPr="00C516B1" w:rsidRDefault="000D7006" w:rsidP="000D700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</w:pPr>
                      <w:r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>C</w:t>
                      </w:r>
                      <w:r w:rsidR="007B209A"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>hiffres avril-juin</w:t>
                      </w:r>
                      <w:r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 xml:space="preserve"> 2021</w:t>
                      </w:r>
                    </w:p>
                    <w:p w:rsidR="00D83370" w:rsidRPr="00C32DA0" w:rsidRDefault="00C32DA0" w:rsidP="007B209A">
                      <w:pPr>
                        <w:pStyle w:val="NormalWeb"/>
                        <w:spacing w:after="120"/>
                        <w:rPr>
                          <w:rFonts w:ascii="Lato" w:eastAsiaTheme="minorHAnsi" w:hAnsi="Lato" w:cstheme="minorBidi"/>
                          <w:b/>
                          <w:sz w:val="28"/>
                          <w:szCs w:val="28"/>
                          <w:lang w:eastAsia="en-US"/>
                        </w:rPr>
                      </w:pPr>
                      <w:proofErr w:type="spellStart"/>
                      <w:r w:rsidRPr="00AE1601"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>Clérieux</w:t>
                      </w:r>
                      <w:proofErr w:type="spellEnd"/>
                      <w:r w:rsidRPr="00AE1601"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8309B1"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>&gt;</w:t>
                      </w:r>
                      <w:r w:rsidRPr="00C32DA0">
                        <w:rPr>
                          <w:rFonts w:ascii="Lato" w:eastAsiaTheme="minorHAnsi" w:hAnsi="Lato" w:cstheme="minorBidi"/>
                          <w:b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AE1601"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 xml:space="preserve">4 </w:t>
                      </w:r>
                      <w:r w:rsidRPr="008309B1"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>tonnes</w:t>
                      </w:r>
                      <w:r w:rsidR="007B209A"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br/>
                      </w:r>
                      <w:r w:rsidRPr="00C32DA0">
                        <w:rPr>
                          <w:rFonts w:ascii="Lato" w:eastAsiaTheme="minorHAnsi" w:hAnsi="Lato" w:cstheme="minorBidi"/>
                          <w:b/>
                          <w:sz w:val="28"/>
                          <w:szCs w:val="28"/>
                          <w:lang w:eastAsia="en-US"/>
                        </w:rPr>
                        <w:t xml:space="preserve">50 </w:t>
                      </w:r>
                      <w:r w:rsidRPr="00C32DA0"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>usagers</w:t>
                      </w:r>
                    </w:p>
                    <w:p w:rsidR="000D7006" w:rsidRDefault="000D7006" w:rsidP="00CF3BB8">
                      <w:pPr>
                        <w:pStyle w:val="NormalWeb"/>
                        <w:spacing w:before="0" w:beforeAutospacing="0" w:after="120" w:afterAutospacing="0"/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>Montmiral</w:t>
                      </w:r>
                      <w:proofErr w:type="spellEnd"/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 &gt; </w:t>
                      </w:r>
                      <w:r w:rsidR="00C32DA0"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>15</w:t>
                      </w:r>
                      <w:r w:rsidRPr="000D7006"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tonnes </w:t>
                      </w:r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br/>
                      </w:r>
                      <w:r w:rsidR="00C32DA0"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>120</w:t>
                      </w:r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 usagers</w:t>
                      </w:r>
                    </w:p>
                    <w:p w:rsidR="000D7006" w:rsidRPr="000D7006" w:rsidRDefault="000D7006" w:rsidP="000D700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>Valherbasse</w:t>
                      </w:r>
                      <w:proofErr w:type="spellEnd"/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 &gt; </w:t>
                      </w:r>
                      <w:r w:rsidR="00C32DA0"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>22</w:t>
                      </w:r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 tonnes</w:t>
                      </w:r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br/>
                      </w:r>
                      <w:r w:rsidR="00C32DA0"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>16</w:t>
                      </w:r>
                      <w:r w:rsidR="00D83370">
                        <w:rPr>
                          <w:rFonts w:ascii="Lato" w:eastAsiaTheme="minorHAnsi" w:hAnsi="Lato" w:cstheme="minorBidi"/>
                          <w:b/>
                          <w:sz w:val="28"/>
                          <w:szCs w:val="22"/>
                          <w:lang w:eastAsia="en-US"/>
                        </w:rPr>
                        <w:t>3</w:t>
                      </w:r>
                      <w:r>
                        <w:rPr>
                          <w:rFonts w:ascii="Lato" w:eastAsiaTheme="minorHAnsi" w:hAnsi="Lato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 usagers</w:t>
                      </w:r>
                    </w:p>
                  </w:txbxContent>
                </v:textbox>
              </v:shape>
            </w:pict>
          </mc:Fallback>
        </mc:AlternateContent>
      </w:r>
      <w:r w:rsidR="001D26D2">
        <w:rPr>
          <w:rFonts w:ascii="Lato" w:hAnsi="Lato"/>
          <w:b/>
          <w:i/>
          <w:szCs w:val="22"/>
        </w:rPr>
        <w:t>Ce nouveau dispositif</w:t>
      </w:r>
      <w:r>
        <w:rPr>
          <w:rFonts w:ascii="Lato" w:hAnsi="Lato"/>
          <w:b/>
          <w:i/>
          <w:szCs w:val="22"/>
        </w:rPr>
        <w:t>,</w:t>
      </w:r>
      <w:r w:rsidR="008309B1">
        <w:rPr>
          <w:rFonts w:ascii="Lato" w:hAnsi="Lato"/>
          <w:b/>
          <w:i/>
          <w:szCs w:val="22"/>
        </w:rPr>
        <w:t xml:space="preserve"> avec plus de bennes et l</w:t>
      </w:r>
      <w:r w:rsidR="001D26D2" w:rsidRPr="001D26D2">
        <w:rPr>
          <w:rFonts w:ascii="Lato" w:hAnsi="Lato"/>
          <w:b/>
          <w:i/>
          <w:szCs w:val="22"/>
        </w:rPr>
        <w:t xml:space="preserve">a présence d’un de nos partenaires pour le réemploi, la </w:t>
      </w:r>
      <w:proofErr w:type="spellStart"/>
      <w:r w:rsidR="001D26D2" w:rsidRPr="001D26D2">
        <w:rPr>
          <w:rFonts w:ascii="Lato" w:hAnsi="Lato"/>
          <w:b/>
          <w:i/>
          <w:szCs w:val="22"/>
        </w:rPr>
        <w:t>Recyclerie</w:t>
      </w:r>
      <w:proofErr w:type="spellEnd"/>
      <w:r w:rsidR="001D26D2" w:rsidRPr="001D26D2">
        <w:rPr>
          <w:rFonts w:ascii="Lato" w:hAnsi="Lato"/>
          <w:b/>
          <w:i/>
          <w:szCs w:val="22"/>
        </w:rPr>
        <w:t xml:space="preserve"> </w:t>
      </w:r>
      <w:proofErr w:type="spellStart"/>
      <w:r w:rsidR="001D26D2" w:rsidRPr="001D26D2">
        <w:rPr>
          <w:rFonts w:ascii="Lato" w:hAnsi="Lato"/>
          <w:b/>
          <w:i/>
          <w:szCs w:val="22"/>
        </w:rPr>
        <w:t>Nouvelle’R</w:t>
      </w:r>
      <w:proofErr w:type="spellEnd"/>
      <w:r>
        <w:rPr>
          <w:rFonts w:ascii="Lato" w:hAnsi="Lato"/>
          <w:b/>
          <w:i/>
          <w:szCs w:val="22"/>
        </w:rPr>
        <w:t xml:space="preserve">, </w:t>
      </w:r>
      <w:r w:rsidR="00C32DA0">
        <w:rPr>
          <w:rFonts w:ascii="Lato" w:hAnsi="Lato"/>
          <w:b/>
          <w:i/>
          <w:szCs w:val="22"/>
        </w:rPr>
        <w:t>continue</w:t>
      </w:r>
      <w:r w:rsidR="001D26D2">
        <w:rPr>
          <w:rFonts w:ascii="Lato" w:hAnsi="Lato"/>
          <w:b/>
          <w:i/>
          <w:szCs w:val="22"/>
        </w:rPr>
        <w:t xml:space="preserve"> de satisf</w:t>
      </w:r>
      <w:r w:rsidR="002D4BC8">
        <w:rPr>
          <w:rFonts w:ascii="Lato" w:hAnsi="Lato"/>
          <w:b/>
          <w:i/>
          <w:szCs w:val="22"/>
        </w:rPr>
        <w:t>aire</w:t>
      </w:r>
      <w:r>
        <w:rPr>
          <w:rFonts w:ascii="Lato" w:hAnsi="Lato"/>
          <w:b/>
          <w:i/>
          <w:szCs w:val="22"/>
        </w:rPr>
        <w:t xml:space="preserve"> les habitants. Le </w:t>
      </w:r>
      <w:r w:rsidR="002D4BC8">
        <w:rPr>
          <w:rFonts w:ascii="Lato" w:hAnsi="Lato"/>
          <w:b/>
          <w:i/>
          <w:szCs w:val="22"/>
        </w:rPr>
        <w:t>taux de valoris</w:t>
      </w:r>
      <w:r w:rsidR="00C32DA0">
        <w:rPr>
          <w:rFonts w:ascii="Lato" w:hAnsi="Lato"/>
          <w:b/>
          <w:i/>
          <w:szCs w:val="22"/>
        </w:rPr>
        <w:t>ation</w:t>
      </w:r>
      <w:r>
        <w:rPr>
          <w:rFonts w:ascii="Lato" w:hAnsi="Lato"/>
          <w:b/>
          <w:i/>
          <w:szCs w:val="22"/>
        </w:rPr>
        <w:t xml:space="preserve"> </w:t>
      </w:r>
      <w:r w:rsidR="00C32DA0">
        <w:rPr>
          <w:rFonts w:ascii="Lato" w:hAnsi="Lato"/>
          <w:b/>
          <w:i/>
          <w:szCs w:val="22"/>
        </w:rPr>
        <w:t xml:space="preserve">est en constante augmentation </w:t>
      </w:r>
      <w:r w:rsidR="002D4BC8">
        <w:rPr>
          <w:rFonts w:ascii="Lato" w:hAnsi="Lato"/>
          <w:b/>
          <w:i/>
          <w:szCs w:val="22"/>
        </w:rPr>
        <w:t xml:space="preserve">avec une moyenne de 62% sur l’année </w:t>
      </w:r>
      <w:r>
        <w:rPr>
          <w:rFonts w:ascii="Lato" w:hAnsi="Lato"/>
          <w:b/>
          <w:i/>
          <w:szCs w:val="22"/>
        </w:rPr>
        <w:br/>
      </w:r>
      <w:r w:rsidR="002D4BC8">
        <w:rPr>
          <w:rFonts w:ascii="Lato" w:hAnsi="Lato"/>
          <w:b/>
          <w:i/>
          <w:szCs w:val="22"/>
        </w:rPr>
        <w:t>en cours</w:t>
      </w:r>
      <w:r w:rsidR="00F632DE">
        <w:rPr>
          <w:rFonts w:ascii="Lato" w:hAnsi="Lato"/>
          <w:b/>
          <w:i/>
          <w:szCs w:val="22"/>
        </w:rPr>
        <w:t xml:space="preserve"> </w:t>
      </w:r>
      <w:r w:rsidR="001D26D2">
        <w:rPr>
          <w:rFonts w:ascii="Lato" w:hAnsi="Lato"/>
          <w:b/>
          <w:i/>
          <w:szCs w:val="22"/>
        </w:rPr>
        <w:t>contre 37,6% en 2019</w:t>
      </w:r>
      <w:r w:rsidR="002D4BC8">
        <w:rPr>
          <w:rFonts w:ascii="Lato" w:hAnsi="Lato"/>
          <w:b/>
          <w:i/>
          <w:szCs w:val="22"/>
        </w:rPr>
        <w:t>.</w:t>
      </w:r>
      <w:r w:rsidR="00BA34AF" w:rsidRPr="00CF3BB8">
        <w:rPr>
          <w:rFonts w:ascii="Lato" w:hAnsi="Lato"/>
          <w:b/>
          <w:i/>
          <w:szCs w:val="22"/>
        </w:rPr>
        <w:br/>
      </w:r>
      <w:r w:rsidR="001D26D2">
        <w:rPr>
          <w:rFonts w:ascii="Lato" w:hAnsi="Lato"/>
          <w:b/>
          <w:i/>
          <w:szCs w:val="22"/>
        </w:rPr>
        <w:t xml:space="preserve"> </w:t>
      </w:r>
    </w:p>
    <w:p w:rsidR="00C516B1" w:rsidRDefault="00C516B1" w:rsidP="001D26D2">
      <w:pPr>
        <w:pStyle w:val="NormalWeb"/>
        <w:spacing w:before="0" w:beforeAutospacing="0" w:after="0" w:afterAutospacing="0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:rsidR="001D26D2" w:rsidRDefault="001D26D2" w:rsidP="001D26D2">
      <w:pPr>
        <w:pStyle w:val="NormalWeb"/>
        <w:spacing w:before="0" w:beforeAutospacing="0" w:after="0" w:afterAutospacing="0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:rsidR="000D7006" w:rsidRDefault="000D7006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:rsidR="00F632DE" w:rsidRDefault="00F632DE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:rsidR="00F632DE" w:rsidRDefault="00F632DE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:rsidR="00F632DE" w:rsidRDefault="00F632DE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:rsidR="00A54F99" w:rsidRPr="00A54F99" w:rsidRDefault="00A54F99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  <w:r w:rsidRPr="00A54F99">
        <w:rPr>
          <w:rFonts w:ascii="Lato" w:eastAsiaTheme="minorHAnsi" w:hAnsi="Lato" w:cstheme="minorBidi"/>
          <w:b/>
          <w:sz w:val="22"/>
          <w:szCs w:val="22"/>
          <w:lang w:eastAsia="en-US"/>
        </w:rPr>
        <w:t>Elles reviennent bientôt</w:t>
      </w:r>
    </w:p>
    <w:p w:rsidR="00A54F99" w:rsidRPr="00A54F99" w:rsidRDefault="00D83370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Trois</w:t>
      </w:r>
      <w:r w:rsidR="00A54F99" w:rsidRPr="00A54F99">
        <w:rPr>
          <w:rFonts w:ascii="Lato" w:hAnsi="Lato"/>
          <w:sz w:val="20"/>
          <w:szCs w:val="20"/>
        </w:rPr>
        <w:t xml:space="preserve"> nouv</w:t>
      </w:r>
      <w:r>
        <w:rPr>
          <w:rFonts w:ascii="Lato" w:hAnsi="Lato"/>
          <w:sz w:val="20"/>
          <w:szCs w:val="20"/>
        </w:rPr>
        <w:t>elles dates sont prévues en septembre</w:t>
      </w:r>
      <w:r w:rsidR="00A54F99" w:rsidRPr="00A54F99">
        <w:rPr>
          <w:rFonts w:ascii="Lato" w:hAnsi="Lato"/>
          <w:sz w:val="20"/>
          <w:szCs w:val="20"/>
        </w:rPr>
        <w:t>, toujours de 8h30 à 12h30 :</w:t>
      </w:r>
    </w:p>
    <w:p w:rsidR="00A54F99" w:rsidRPr="00A54F99" w:rsidRDefault="00D83370" w:rsidP="00A54F9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11 septembre</w:t>
      </w:r>
      <w:r w:rsidR="00A54F99" w:rsidRPr="00A54F99">
        <w:rPr>
          <w:rFonts w:ascii="Lato" w:hAnsi="Lato"/>
          <w:sz w:val="20"/>
          <w:szCs w:val="20"/>
        </w:rPr>
        <w:t xml:space="preserve"> à </w:t>
      </w:r>
      <w:proofErr w:type="spellStart"/>
      <w:r w:rsidR="00A54F99" w:rsidRPr="00A54F99">
        <w:rPr>
          <w:rFonts w:ascii="Lato" w:hAnsi="Lato"/>
          <w:sz w:val="20"/>
          <w:szCs w:val="20"/>
        </w:rPr>
        <w:t>Valherbasse</w:t>
      </w:r>
      <w:proofErr w:type="spellEnd"/>
      <w:r w:rsidR="00A54F99" w:rsidRPr="00A54F99">
        <w:rPr>
          <w:rFonts w:ascii="Lato" w:hAnsi="Lato"/>
          <w:sz w:val="20"/>
          <w:szCs w:val="20"/>
        </w:rPr>
        <w:t>, sur le parking en face de la salle polyvalente de Miribel</w:t>
      </w:r>
    </w:p>
    <w:p w:rsidR="00A54F99" w:rsidRDefault="00D83370" w:rsidP="00A54F9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18 septembre</w:t>
      </w:r>
      <w:r w:rsidR="00A54F99" w:rsidRPr="00A54F99">
        <w:rPr>
          <w:rFonts w:ascii="Lato" w:hAnsi="Lato"/>
          <w:sz w:val="20"/>
          <w:szCs w:val="20"/>
        </w:rPr>
        <w:t xml:space="preserve"> à </w:t>
      </w:r>
      <w:proofErr w:type="spellStart"/>
      <w:r w:rsidR="00A54F99" w:rsidRPr="00A54F99">
        <w:rPr>
          <w:rFonts w:ascii="Lato" w:hAnsi="Lato"/>
          <w:sz w:val="20"/>
          <w:szCs w:val="20"/>
        </w:rPr>
        <w:t>Montmiral</w:t>
      </w:r>
      <w:proofErr w:type="spellEnd"/>
      <w:r w:rsidR="00A54F99" w:rsidRPr="00A54F99">
        <w:rPr>
          <w:rFonts w:ascii="Lato" w:hAnsi="Lato"/>
          <w:sz w:val="20"/>
          <w:szCs w:val="20"/>
        </w:rPr>
        <w:t xml:space="preserve">, intersection RD52 et chemin de la </w:t>
      </w:r>
      <w:proofErr w:type="spellStart"/>
      <w:r w:rsidR="00A54F99" w:rsidRPr="00A54F99">
        <w:rPr>
          <w:rFonts w:ascii="Lato" w:hAnsi="Lato"/>
          <w:sz w:val="20"/>
          <w:szCs w:val="20"/>
        </w:rPr>
        <w:t>Jassaudière</w:t>
      </w:r>
      <w:proofErr w:type="spellEnd"/>
    </w:p>
    <w:p w:rsidR="00D83370" w:rsidRPr="00A54F99" w:rsidRDefault="00D83370" w:rsidP="00A54F9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25 septembre à </w:t>
      </w:r>
      <w:proofErr w:type="spellStart"/>
      <w:r>
        <w:rPr>
          <w:rFonts w:ascii="Lato" w:hAnsi="Lato"/>
          <w:sz w:val="20"/>
          <w:szCs w:val="20"/>
        </w:rPr>
        <w:t>Clérieux</w:t>
      </w:r>
      <w:proofErr w:type="spellEnd"/>
      <w:r>
        <w:rPr>
          <w:rFonts w:ascii="Lato" w:hAnsi="Lato"/>
          <w:sz w:val="20"/>
          <w:szCs w:val="20"/>
        </w:rPr>
        <w:t>, parking usine Lyon biscuit, 195 A impasse de l’industrie</w:t>
      </w:r>
    </w:p>
    <w:p w:rsidR="00A54F99" w:rsidRPr="00A54F99" w:rsidRDefault="00A54F99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hAnsi="Lato"/>
          <w:sz w:val="20"/>
          <w:szCs w:val="20"/>
        </w:rPr>
      </w:pPr>
      <w:r w:rsidRPr="00A54F99">
        <w:rPr>
          <w:rFonts w:ascii="Lato" w:hAnsi="Lato"/>
          <w:sz w:val="20"/>
          <w:szCs w:val="20"/>
        </w:rPr>
        <w:t>Pour venir :</w:t>
      </w:r>
    </w:p>
    <w:p w:rsidR="00A54F99" w:rsidRPr="00A54F99" w:rsidRDefault="00A54F99" w:rsidP="00A54F9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A54F99">
        <w:rPr>
          <w:rFonts w:ascii="Lato" w:hAnsi="Lato"/>
          <w:sz w:val="20"/>
          <w:szCs w:val="20"/>
        </w:rPr>
        <w:t xml:space="preserve">Munissez-vous d'un justificatif de domicile </w:t>
      </w:r>
    </w:p>
    <w:p w:rsidR="00A54F99" w:rsidRPr="00A54F99" w:rsidRDefault="00A54F99" w:rsidP="00A54F99">
      <w:pPr>
        <w:pStyle w:val="NormalWeb"/>
        <w:numPr>
          <w:ilvl w:val="0"/>
          <w:numId w:val="12"/>
        </w:numPr>
        <w:tabs>
          <w:tab w:val="left" w:pos="5772"/>
        </w:tabs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A54F99">
        <w:rPr>
          <w:rFonts w:ascii="Lato" w:hAnsi="Lato"/>
          <w:sz w:val="20"/>
          <w:szCs w:val="20"/>
        </w:rPr>
        <w:t xml:space="preserve">N'apportez que les déchets mentionnés ci-dessus </w:t>
      </w:r>
      <w:r w:rsidRPr="00A54F99">
        <w:rPr>
          <w:rFonts w:ascii="Lato" w:hAnsi="Lato"/>
          <w:sz w:val="20"/>
          <w:szCs w:val="20"/>
        </w:rPr>
        <w:tab/>
      </w:r>
    </w:p>
    <w:p w:rsidR="00A54F99" w:rsidRPr="00A54F99" w:rsidRDefault="00A54F99" w:rsidP="00A54F9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A54F99">
        <w:rPr>
          <w:rFonts w:ascii="Lato" w:hAnsi="Lato"/>
          <w:sz w:val="20"/>
          <w:szCs w:val="20"/>
        </w:rPr>
        <w:t xml:space="preserve">Videz vos cartons et aplatissez-les </w:t>
      </w:r>
    </w:p>
    <w:p w:rsidR="00A54F99" w:rsidRPr="00BA34AF" w:rsidRDefault="00A54F99" w:rsidP="00BA34A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A54F99">
        <w:rPr>
          <w:rFonts w:ascii="Lato" w:hAnsi="Lato"/>
          <w:sz w:val="20"/>
          <w:szCs w:val="20"/>
        </w:rPr>
        <w:t>Démontez ou cassez le mobilier apporté pour faciliter le dépôt dans la benne</w:t>
      </w:r>
    </w:p>
    <w:p w:rsidR="00BA34AF" w:rsidRDefault="00BA34AF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:rsidR="00A54F99" w:rsidRPr="00A54F99" w:rsidRDefault="00BA34AF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eastAsiaTheme="minorHAnsi" w:hAnsi="Lato" w:cstheme="minorBidi"/>
          <w:b/>
          <w:sz w:val="22"/>
          <w:szCs w:val="22"/>
          <w:lang w:eastAsia="en-US"/>
        </w:rPr>
      </w:pPr>
      <w:r>
        <w:rPr>
          <w:rFonts w:ascii="Lato" w:eastAsiaTheme="minorHAnsi" w:hAnsi="Lato" w:cstheme="minorBidi"/>
          <w:b/>
          <w:sz w:val="22"/>
          <w:szCs w:val="22"/>
          <w:lang w:eastAsia="en-US"/>
        </w:rPr>
        <w:t>Ayez le réflexe R</w:t>
      </w:r>
      <w:r w:rsidR="00A54F99" w:rsidRPr="00A54F99">
        <w:rPr>
          <w:rFonts w:ascii="Lato" w:eastAsiaTheme="minorHAnsi" w:hAnsi="Lato" w:cstheme="minorBidi"/>
          <w:b/>
          <w:sz w:val="22"/>
          <w:szCs w:val="22"/>
          <w:lang w:eastAsia="en-US"/>
        </w:rPr>
        <w:t>éemploi</w:t>
      </w:r>
    </w:p>
    <w:p w:rsidR="00A54F99" w:rsidRPr="00A54F99" w:rsidRDefault="00A54F99" w:rsidP="00A54F99">
      <w:pPr>
        <w:pStyle w:val="NormalWeb"/>
        <w:spacing w:before="0" w:beforeAutospacing="0" w:after="0" w:afterAutospacing="0"/>
        <w:ind w:left="1134"/>
        <w:jc w:val="both"/>
        <w:rPr>
          <w:rFonts w:ascii="Lato" w:hAnsi="Lato"/>
          <w:sz w:val="20"/>
          <w:szCs w:val="20"/>
        </w:rPr>
      </w:pPr>
      <w:r w:rsidRPr="00A54F99">
        <w:rPr>
          <w:rFonts w:ascii="Lato" w:hAnsi="Lato"/>
          <w:sz w:val="20"/>
          <w:szCs w:val="20"/>
        </w:rPr>
        <w:t xml:space="preserve">Vous souhaitez donner plutôt que de jeter, la </w:t>
      </w:r>
      <w:proofErr w:type="spellStart"/>
      <w:r w:rsidRPr="00A54F99">
        <w:rPr>
          <w:rFonts w:ascii="Lato" w:hAnsi="Lato"/>
          <w:sz w:val="20"/>
          <w:szCs w:val="20"/>
        </w:rPr>
        <w:t>Recyclerie</w:t>
      </w:r>
      <w:proofErr w:type="spellEnd"/>
      <w:r w:rsidRPr="00A54F99">
        <w:rPr>
          <w:rFonts w:ascii="Lato" w:hAnsi="Lato"/>
          <w:sz w:val="20"/>
          <w:szCs w:val="20"/>
        </w:rPr>
        <w:t xml:space="preserve"> Nouvelle ‘R est là !</w:t>
      </w:r>
      <w:r>
        <w:rPr>
          <w:rFonts w:ascii="Lato" w:hAnsi="Lato"/>
          <w:sz w:val="20"/>
          <w:szCs w:val="20"/>
        </w:rPr>
        <w:t xml:space="preserve"> </w:t>
      </w:r>
      <w:r w:rsidRPr="00A54F99">
        <w:rPr>
          <w:rFonts w:ascii="Lato" w:hAnsi="Lato"/>
          <w:sz w:val="20"/>
          <w:szCs w:val="20"/>
        </w:rPr>
        <w:t>Elle récupère de tout, pourvu que cela soit en bon état : bibelots, vaisselle, jouets, petits meubles, matériaux, outillage…</w:t>
      </w:r>
      <w:r>
        <w:rPr>
          <w:rFonts w:ascii="Lato" w:hAnsi="Lato"/>
          <w:sz w:val="20"/>
          <w:szCs w:val="20"/>
        </w:rPr>
        <w:t xml:space="preserve"> </w:t>
      </w:r>
      <w:r w:rsidRPr="00A54F99">
        <w:rPr>
          <w:rFonts w:ascii="Lato" w:hAnsi="Lato"/>
          <w:sz w:val="20"/>
          <w:szCs w:val="20"/>
        </w:rPr>
        <w:t xml:space="preserve">Vous pourrez aussi échanger avec un </w:t>
      </w:r>
      <w:proofErr w:type="spellStart"/>
      <w:r w:rsidRPr="00A54F99">
        <w:rPr>
          <w:rFonts w:ascii="Lato" w:hAnsi="Lato"/>
          <w:sz w:val="20"/>
          <w:szCs w:val="20"/>
        </w:rPr>
        <w:t>valoriste</w:t>
      </w:r>
      <w:proofErr w:type="spellEnd"/>
      <w:r w:rsidRPr="00A54F99">
        <w:rPr>
          <w:rFonts w:ascii="Lato" w:hAnsi="Lato"/>
          <w:sz w:val="20"/>
          <w:szCs w:val="20"/>
        </w:rPr>
        <w:t xml:space="preserve"> pour en savoir plus sur le réemploi et connaître les lieux d’achat de produits d’occasion.</w:t>
      </w:r>
    </w:p>
    <w:p w:rsidR="00A54F99" w:rsidRPr="00A54F99" w:rsidRDefault="00A54F99" w:rsidP="005C7CF8">
      <w:pPr>
        <w:pStyle w:val="NormalWeb"/>
        <w:spacing w:before="0" w:beforeAutospacing="0" w:after="0" w:afterAutospacing="0"/>
        <w:jc w:val="both"/>
        <w:rPr>
          <w:rFonts w:ascii="Gotham" w:hAnsi="Gotham" w:cs="Arial"/>
          <w:b/>
          <w:color w:val="E5004E"/>
          <w:sz w:val="20"/>
          <w:szCs w:val="20"/>
          <w:shd w:val="clear" w:color="auto" w:fill="FFFFFF"/>
        </w:rPr>
      </w:pPr>
    </w:p>
    <w:sectPr w:rsidR="00A54F99" w:rsidRPr="00A54F99" w:rsidSect="007B209A">
      <w:headerReference w:type="default" r:id="rId9"/>
      <w:footerReference w:type="default" r:id="rId10"/>
      <w:pgSz w:w="11906" w:h="16838" w:code="9"/>
      <w:pgMar w:top="2410" w:right="1274" w:bottom="249" w:left="0" w:header="0" w:footer="52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A3" w:rsidRDefault="008428A3" w:rsidP="00434E72">
      <w:pPr>
        <w:spacing w:after="0" w:line="240" w:lineRule="auto"/>
      </w:pPr>
      <w:r>
        <w:separator/>
      </w:r>
    </w:p>
  </w:endnote>
  <w:endnote w:type="continuationSeparator" w:id="0">
    <w:p w:rsidR="008428A3" w:rsidRDefault="008428A3" w:rsidP="004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3C" w:rsidRPr="00071C56" w:rsidRDefault="00071C56" w:rsidP="00071C56">
    <w:pPr>
      <w:spacing w:after="240"/>
      <w:ind w:left="1134"/>
      <w:rPr>
        <w:rFonts w:ascii="Lato" w:hAnsi="Lato"/>
        <w:sz w:val="18"/>
        <w:szCs w:val="18"/>
      </w:rPr>
    </w:pPr>
    <w:r>
      <w:rPr>
        <w:rFonts w:ascii="Lato" w:hAnsi="Lato"/>
        <w:noProof/>
        <w:sz w:val="56"/>
        <w:szCs w:val="24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7CB60A" wp14:editId="58609631">
              <wp:simplePos x="0" y="0"/>
              <wp:positionH relativeFrom="column">
                <wp:posOffset>718820</wp:posOffset>
              </wp:positionH>
              <wp:positionV relativeFrom="paragraph">
                <wp:posOffset>-128905</wp:posOffset>
              </wp:positionV>
              <wp:extent cx="1146175" cy="48260"/>
              <wp:effectExtent l="0" t="0" r="0" b="889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6175" cy="48260"/>
                      </a:xfrm>
                      <a:prstGeom prst="rect">
                        <a:avLst/>
                      </a:prstGeom>
                      <a:solidFill>
                        <a:srgbClr val="E5004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.6pt;margin-top:-10.15pt;width:90.25pt;height: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" fillcolor="#e5004e" stroked="f" strokeweight="2pt"/>
          </w:pict>
        </mc:Fallback>
      </mc:AlternateContent>
    </w:r>
    <w:r>
      <w:rPr>
        <w:rFonts w:ascii="Lato" w:hAnsi="Lato"/>
        <w:b/>
        <w:noProof/>
        <w:color w:val="E5004E"/>
        <w:sz w:val="28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0C6EB9AF" wp14:editId="0ED626EC">
          <wp:simplePos x="0" y="0"/>
          <wp:positionH relativeFrom="column">
            <wp:posOffset>5482590</wp:posOffset>
          </wp:positionH>
          <wp:positionV relativeFrom="paragraph">
            <wp:posOffset>-496570</wp:posOffset>
          </wp:positionV>
          <wp:extent cx="1402715" cy="1339850"/>
          <wp:effectExtent l="0" t="0" r="6985" b="0"/>
          <wp:wrapThrough wrapText="bothSides">
            <wp:wrapPolygon edited="0">
              <wp:start x="0" y="0"/>
              <wp:lineTo x="0" y="21191"/>
              <wp:lineTo x="21414" y="21191"/>
              <wp:lineTo x="21414" y="0"/>
              <wp:lineTo x="0" y="0"/>
            </wp:wrapPolygon>
          </wp:wrapThrough>
          <wp:docPr id="10" name="Image 10" descr="C:\Users\lopesi\AppData\Local\Microsoft\Windows\INetCache\Content.Word\logo-agglo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pesi\AppData\Local\Microsoft\Windows\INetCache\Content.Word\logo-agglo-3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74E">
      <w:rPr>
        <w:rFonts w:ascii="Lato" w:hAnsi="Lato"/>
        <w:color w:val="E5004E"/>
        <w:sz w:val="18"/>
        <w:szCs w:val="18"/>
      </w:rPr>
      <w:t>CONTACT</w:t>
    </w:r>
    <w:r w:rsidRPr="0073274E">
      <w:rPr>
        <w:rFonts w:ascii="Lato" w:hAnsi="Lato"/>
        <w:color w:val="E5004E"/>
        <w:sz w:val="18"/>
        <w:szCs w:val="18"/>
      </w:rPr>
      <w:br/>
    </w:r>
    <w:r w:rsidRPr="0073274E">
      <w:rPr>
        <w:rFonts w:ascii="Lato" w:hAnsi="Lato"/>
        <w:b/>
        <w:color w:val="E5004E"/>
        <w:sz w:val="18"/>
        <w:szCs w:val="18"/>
      </w:rPr>
      <w:t>Direction Gestion des déchets</w:t>
    </w:r>
    <w:r w:rsidRPr="0073274E">
      <w:rPr>
        <w:rFonts w:ascii="Lato" w:hAnsi="Lato"/>
        <w:color w:val="E5004E"/>
        <w:sz w:val="18"/>
        <w:szCs w:val="18"/>
      </w:rPr>
      <w:br/>
      <w:t>04 75 81 30 30</w:t>
    </w:r>
    <w:r w:rsidRPr="0073274E">
      <w:rPr>
        <w:rFonts w:ascii="Lato" w:hAnsi="Lato"/>
        <w:sz w:val="18"/>
        <w:szCs w:val="18"/>
      </w:rPr>
      <w:br/>
    </w:r>
    <w:hyperlink r:id="rId2" w:history="1">
      <w:r w:rsidRPr="0073274E">
        <w:rPr>
          <w:rStyle w:val="Lienhypertexte"/>
          <w:rFonts w:ascii="Lato" w:hAnsi="Lato"/>
          <w:color w:val="E5004E"/>
          <w:sz w:val="18"/>
          <w:szCs w:val="18"/>
          <w:u w:val="none"/>
        </w:rPr>
        <w:t>dechets@valenceromansagglo.fr</w:t>
      </w:r>
    </w:hyperlink>
    <w:r w:rsidRPr="0073274E">
      <w:rPr>
        <w:rFonts w:ascii="Lato" w:hAnsi="Lato"/>
        <w:sz w:val="18"/>
        <w:szCs w:val="18"/>
      </w:rPr>
      <w:br/>
    </w:r>
    <w:r w:rsidRPr="0073274E">
      <w:rPr>
        <w:rFonts w:ascii="Lato" w:hAnsi="Lato"/>
        <w:color w:val="E5004E"/>
        <w:sz w:val="18"/>
        <w:szCs w:val="18"/>
      </w:rPr>
      <w:t>valenceromansagglo.fr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A3" w:rsidRDefault="008428A3" w:rsidP="00434E72">
      <w:pPr>
        <w:spacing w:after="0" w:line="240" w:lineRule="auto"/>
      </w:pPr>
      <w:r>
        <w:separator/>
      </w:r>
    </w:p>
  </w:footnote>
  <w:footnote w:type="continuationSeparator" w:id="0">
    <w:p w:rsidR="008428A3" w:rsidRDefault="008428A3" w:rsidP="0043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3C" w:rsidRDefault="00307A47" w:rsidP="005C1AE1">
    <w:pPr>
      <w:pStyle w:val="En-tte"/>
      <w:tabs>
        <w:tab w:val="clear" w:pos="4536"/>
        <w:tab w:val="clear" w:pos="9072"/>
        <w:tab w:val="left" w:pos="5061"/>
        <w:tab w:val="left" w:pos="6078"/>
      </w:tabs>
      <w:ind w:left="-142" w:hanging="96"/>
    </w:pPr>
    <w:r w:rsidRPr="00071C5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20A982" wp14:editId="39139C8B">
              <wp:simplePos x="0" y="0"/>
              <wp:positionH relativeFrom="column">
                <wp:posOffset>-2442845</wp:posOffset>
              </wp:positionH>
              <wp:positionV relativeFrom="paragraph">
                <wp:posOffset>-3638338</wp:posOffset>
              </wp:positionV>
              <wp:extent cx="5656304" cy="5266774"/>
              <wp:effectExtent l="0" t="381000" r="0" b="372110"/>
              <wp:wrapNone/>
              <wp:docPr id="6" name="Hexago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335417">
                        <a:off x="0" y="0"/>
                        <a:ext cx="5656304" cy="5266774"/>
                      </a:xfrm>
                      <a:prstGeom prst="hexagon">
                        <a:avLst/>
                      </a:prstGeom>
                      <a:solidFill>
                        <a:srgbClr val="E5004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6" o:spid="_x0000_s1026" type="#_x0000_t9" style="position:absolute;margin-left:-192.35pt;margin-top:-286.5pt;width:445.4pt;height:414.7pt;rotation:-138126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" adj="5028" fillcolor="#e5004e" stroked="f" strokeweight="2pt"/>
          </w:pict>
        </mc:Fallback>
      </mc:AlternateContent>
    </w:r>
    <w:r w:rsidRPr="00071C5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6962CD" wp14:editId="2600384D">
              <wp:simplePos x="0" y="0"/>
              <wp:positionH relativeFrom="column">
                <wp:posOffset>512657</wp:posOffset>
              </wp:positionH>
              <wp:positionV relativeFrom="paragraph">
                <wp:posOffset>142240</wp:posOffset>
              </wp:positionV>
              <wp:extent cx="3136900" cy="1046480"/>
              <wp:effectExtent l="0" t="0" r="0" b="127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046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C56" w:rsidRPr="001E5C75" w:rsidRDefault="00071C56" w:rsidP="00071C56">
                          <w:pPr>
                            <w:spacing w:line="240" w:lineRule="auto"/>
                            <w:rPr>
                              <w:rFonts w:ascii="Lato Black" w:hAnsi="Lato Black"/>
                              <w:b/>
                              <w:color w:val="FFFFFF" w:themeColor="background1"/>
                              <w:sz w:val="52"/>
                            </w:rPr>
                          </w:pPr>
                          <w:r w:rsidRPr="001E5C75">
                            <w:rPr>
                              <w:rFonts w:ascii="Lato Black" w:hAnsi="Lato Black"/>
                              <w:b/>
                              <w:color w:val="FFFFFF" w:themeColor="background1"/>
                              <w:sz w:val="52"/>
                            </w:rPr>
                            <w:t xml:space="preserve">INFO </w:t>
                          </w:r>
                        </w:p>
                        <w:p w:rsidR="00071C56" w:rsidRPr="001E5C75" w:rsidRDefault="00071C56" w:rsidP="00071C56">
                          <w:pPr>
                            <w:spacing w:line="240" w:lineRule="auto"/>
                            <w:rPr>
                              <w:rFonts w:ascii="Lato Black" w:hAnsi="Lato Black"/>
                              <w:b/>
                              <w:color w:val="FFFFFF" w:themeColor="background1"/>
                              <w:sz w:val="52"/>
                            </w:rPr>
                          </w:pPr>
                          <w:r w:rsidRPr="001E5C75">
                            <w:rPr>
                              <w:rFonts w:ascii="Lato Black" w:hAnsi="Lato Black"/>
                              <w:b/>
                              <w:color w:val="FFFFFF" w:themeColor="background1"/>
                              <w:sz w:val="52"/>
                            </w:rPr>
                            <w:t>DÉCHETS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35pt;margin-top:11.2pt;width:247pt;height:8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" filled="f" stroked="f">
              <v:textbox>
                <w:txbxContent>
                  <w:p w:rsidR="00071C56" w:rsidRPr="001E5C75" w:rsidRDefault="00071C56" w:rsidP="00071C56">
                    <w:pPr>
                      <w:spacing w:line="240" w:lineRule="auto"/>
                      <w:rPr>
                        <w:rFonts w:ascii="Lato Black" w:hAnsi="Lato Black"/>
                        <w:b/>
                        <w:color w:val="FFFFFF" w:themeColor="background1"/>
                        <w:sz w:val="52"/>
                      </w:rPr>
                    </w:pPr>
                    <w:r w:rsidRPr="001E5C75">
                      <w:rPr>
                        <w:rFonts w:ascii="Lato Black" w:hAnsi="Lato Black"/>
                        <w:b/>
                        <w:color w:val="FFFFFF" w:themeColor="background1"/>
                        <w:sz w:val="52"/>
                      </w:rPr>
                      <w:t xml:space="preserve">INFO </w:t>
                    </w:r>
                  </w:p>
                  <w:p w:rsidR="00071C56" w:rsidRPr="001E5C75" w:rsidRDefault="00071C56" w:rsidP="00071C56">
                    <w:pPr>
                      <w:spacing w:line="240" w:lineRule="auto"/>
                      <w:rPr>
                        <w:rFonts w:ascii="Lato Black" w:hAnsi="Lato Black"/>
                        <w:b/>
                        <w:color w:val="FFFFFF" w:themeColor="background1"/>
                        <w:sz w:val="52"/>
                      </w:rPr>
                    </w:pPr>
                    <w:r w:rsidRPr="001E5C75">
                      <w:rPr>
                        <w:rFonts w:ascii="Lato Black" w:hAnsi="Lato Black"/>
                        <w:b/>
                        <w:color w:val="FFFFFF" w:themeColor="background1"/>
                        <w:sz w:val="52"/>
                      </w:rPr>
                      <w:t>DÉCHETS</w:t>
                    </w:r>
                  </w:p>
                </w:txbxContent>
              </v:textbox>
            </v:shape>
          </w:pict>
        </mc:Fallback>
      </mc:AlternateContent>
    </w:r>
    <w:r w:rsidR="00071C5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13"/>
    <w:multiLevelType w:val="hybridMultilevel"/>
    <w:tmpl w:val="AF5AB5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D07D8"/>
    <w:multiLevelType w:val="hybridMultilevel"/>
    <w:tmpl w:val="3B36FA5C"/>
    <w:lvl w:ilvl="0" w:tplc="BE02F65C">
      <w:start w:val="1"/>
      <w:numFmt w:val="bullet"/>
      <w:lvlText w:val="−"/>
      <w:lvlJc w:val="left"/>
      <w:pPr>
        <w:ind w:left="4122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01B108C1"/>
    <w:multiLevelType w:val="hybridMultilevel"/>
    <w:tmpl w:val="FBC8B40A"/>
    <w:lvl w:ilvl="0" w:tplc="040C000F">
      <w:start w:val="1"/>
      <w:numFmt w:val="decimal"/>
      <w:lvlText w:val="%1."/>
      <w:lvlJc w:val="left"/>
      <w:pPr>
        <w:ind w:left="3850" w:hanging="360"/>
      </w:pPr>
    </w:lvl>
    <w:lvl w:ilvl="1" w:tplc="040C0019" w:tentative="1">
      <w:start w:val="1"/>
      <w:numFmt w:val="lowerLetter"/>
      <w:lvlText w:val="%2."/>
      <w:lvlJc w:val="left"/>
      <w:pPr>
        <w:ind w:left="4570" w:hanging="360"/>
      </w:pPr>
    </w:lvl>
    <w:lvl w:ilvl="2" w:tplc="040C001B" w:tentative="1">
      <w:start w:val="1"/>
      <w:numFmt w:val="lowerRoman"/>
      <w:lvlText w:val="%3."/>
      <w:lvlJc w:val="right"/>
      <w:pPr>
        <w:ind w:left="5290" w:hanging="180"/>
      </w:pPr>
    </w:lvl>
    <w:lvl w:ilvl="3" w:tplc="040C000F" w:tentative="1">
      <w:start w:val="1"/>
      <w:numFmt w:val="decimal"/>
      <w:lvlText w:val="%4."/>
      <w:lvlJc w:val="left"/>
      <w:pPr>
        <w:ind w:left="6010" w:hanging="360"/>
      </w:pPr>
    </w:lvl>
    <w:lvl w:ilvl="4" w:tplc="040C0019" w:tentative="1">
      <w:start w:val="1"/>
      <w:numFmt w:val="lowerLetter"/>
      <w:lvlText w:val="%5."/>
      <w:lvlJc w:val="left"/>
      <w:pPr>
        <w:ind w:left="6730" w:hanging="360"/>
      </w:pPr>
    </w:lvl>
    <w:lvl w:ilvl="5" w:tplc="040C001B" w:tentative="1">
      <w:start w:val="1"/>
      <w:numFmt w:val="lowerRoman"/>
      <w:lvlText w:val="%6."/>
      <w:lvlJc w:val="right"/>
      <w:pPr>
        <w:ind w:left="7450" w:hanging="180"/>
      </w:pPr>
    </w:lvl>
    <w:lvl w:ilvl="6" w:tplc="040C000F" w:tentative="1">
      <w:start w:val="1"/>
      <w:numFmt w:val="decimal"/>
      <w:lvlText w:val="%7."/>
      <w:lvlJc w:val="left"/>
      <w:pPr>
        <w:ind w:left="8170" w:hanging="360"/>
      </w:pPr>
    </w:lvl>
    <w:lvl w:ilvl="7" w:tplc="040C0019" w:tentative="1">
      <w:start w:val="1"/>
      <w:numFmt w:val="lowerLetter"/>
      <w:lvlText w:val="%8."/>
      <w:lvlJc w:val="left"/>
      <w:pPr>
        <w:ind w:left="8890" w:hanging="360"/>
      </w:pPr>
    </w:lvl>
    <w:lvl w:ilvl="8" w:tplc="040C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3">
    <w:nsid w:val="06564F9F"/>
    <w:multiLevelType w:val="hybridMultilevel"/>
    <w:tmpl w:val="B7244EC4"/>
    <w:lvl w:ilvl="0" w:tplc="040C000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42" w:hanging="360"/>
      </w:pPr>
      <w:rPr>
        <w:rFonts w:ascii="Wingdings" w:hAnsi="Wingdings" w:hint="default"/>
      </w:rPr>
    </w:lvl>
  </w:abstractNum>
  <w:abstractNum w:abstractNumId="4">
    <w:nsid w:val="0C705EF8"/>
    <w:multiLevelType w:val="hybridMultilevel"/>
    <w:tmpl w:val="936887DA"/>
    <w:lvl w:ilvl="0" w:tplc="5B3C8196">
      <w:start w:val="1"/>
      <w:numFmt w:val="decimal"/>
      <w:lvlText w:val="%1."/>
      <w:lvlJc w:val="left"/>
      <w:pPr>
        <w:ind w:left="3338" w:hanging="360"/>
      </w:pPr>
      <w:rPr>
        <w:rFonts w:ascii="Gotham" w:hAnsi="Gotham" w:hint="default"/>
        <w:b/>
        <w:sz w:val="40"/>
      </w:rPr>
    </w:lvl>
    <w:lvl w:ilvl="1" w:tplc="040C0019" w:tentative="1">
      <w:start w:val="1"/>
      <w:numFmt w:val="lowerLetter"/>
      <w:lvlText w:val="%2."/>
      <w:lvlJc w:val="left"/>
      <w:pPr>
        <w:ind w:left="4199" w:hanging="360"/>
      </w:pPr>
    </w:lvl>
    <w:lvl w:ilvl="2" w:tplc="040C001B" w:tentative="1">
      <w:start w:val="1"/>
      <w:numFmt w:val="lowerRoman"/>
      <w:lvlText w:val="%3."/>
      <w:lvlJc w:val="right"/>
      <w:pPr>
        <w:ind w:left="4919" w:hanging="180"/>
      </w:pPr>
    </w:lvl>
    <w:lvl w:ilvl="3" w:tplc="040C000F" w:tentative="1">
      <w:start w:val="1"/>
      <w:numFmt w:val="decimal"/>
      <w:lvlText w:val="%4."/>
      <w:lvlJc w:val="left"/>
      <w:pPr>
        <w:ind w:left="5639" w:hanging="360"/>
      </w:pPr>
    </w:lvl>
    <w:lvl w:ilvl="4" w:tplc="040C0019" w:tentative="1">
      <w:start w:val="1"/>
      <w:numFmt w:val="lowerLetter"/>
      <w:lvlText w:val="%5."/>
      <w:lvlJc w:val="left"/>
      <w:pPr>
        <w:ind w:left="6359" w:hanging="360"/>
      </w:pPr>
    </w:lvl>
    <w:lvl w:ilvl="5" w:tplc="040C001B" w:tentative="1">
      <w:start w:val="1"/>
      <w:numFmt w:val="lowerRoman"/>
      <w:lvlText w:val="%6."/>
      <w:lvlJc w:val="right"/>
      <w:pPr>
        <w:ind w:left="7079" w:hanging="180"/>
      </w:pPr>
    </w:lvl>
    <w:lvl w:ilvl="6" w:tplc="040C000F" w:tentative="1">
      <w:start w:val="1"/>
      <w:numFmt w:val="decimal"/>
      <w:lvlText w:val="%7."/>
      <w:lvlJc w:val="left"/>
      <w:pPr>
        <w:ind w:left="7799" w:hanging="360"/>
      </w:pPr>
    </w:lvl>
    <w:lvl w:ilvl="7" w:tplc="040C0019" w:tentative="1">
      <w:start w:val="1"/>
      <w:numFmt w:val="lowerLetter"/>
      <w:lvlText w:val="%8."/>
      <w:lvlJc w:val="left"/>
      <w:pPr>
        <w:ind w:left="8519" w:hanging="360"/>
      </w:pPr>
    </w:lvl>
    <w:lvl w:ilvl="8" w:tplc="040C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0DBF1547"/>
    <w:multiLevelType w:val="hybridMultilevel"/>
    <w:tmpl w:val="EE0CE3AA"/>
    <w:lvl w:ilvl="0" w:tplc="2B722F6C">
      <w:start w:val="1"/>
      <w:numFmt w:val="bullet"/>
      <w:lvlText w:val="-"/>
      <w:lvlJc w:val="left"/>
      <w:pPr>
        <w:ind w:left="1854" w:hanging="360"/>
      </w:pPr>
      <w:rPr>
        <w:rFonts w:ascii="Lato" w:eastAsia="Times New Roman" w:hAnsi="Lato" w:cs="Gill Sans MT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3180535"/>
    <w:multiLevelType w:val="hybridMultilevel"/>
    <w:tmpl w:val="E47E5612"/>
    <w:lvl w:ilvl="0" w:tplc="2B722F6C">
      <w:start w:val="1"/>
      <w:numFmt w:val="bullet"/>
      <w:lvlText w:val="-"/>
      <w:lvlJc w:val="left"/>
      <w:pPr>
        <w:ind w:left="1776" w:hanging="360"/>
      </w:pPr>
      <w:rPr>
        <w:rFonts w:ascii="Lato" w:eastAsia="Times New Roman" w:hAnsi="Lato" w:cs="Gill Sans MT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C195A34"/>
    <w:multiLevelType w:val="hybridMultilevel"/>
    <w:tmpl w:val="94309BD6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8">
    <w:nsid w:val="52135B5F"/>
    <w:multiLevelType w:val="hybridMultilevel"/>
    <w:tmpl w:val="44D8A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10F03"/>
    <w:multiLevelType w:val="hybridMultilevel"/>
    <w:tmpl w:val="19A4FD7E"/>
    <w:lvl w:ilvl="0" w:tplc="040C000F">
      <w:start w:val="1"/>
      <w:numFmt w:val="decimal"/>
      <w:lvlText w:val="%1."/>
      <w:lvlJc w:val="left"/>
      <w:pPr>
        <w:ind w:left="2563" w:hanging="360"/>
      </w:pPr>
    </w:lvl>
    <w:lvl w:ilvl="1" w:tplc="040C0019" w:tentative="1">
      <w:start w:val="1"/>
      <w:numFmt w:val="lowerLetter"/>
      <w:lvlText w:val="%2."/>
      <w:lvlJc w:val="left"/>
      <w:pPr>
        <w:ind w:left="3283" w:hanging="360"/>
      </w:pPr>
    </w:lvl>
    <w:lvl w:ilvl="2" w:tplc="040C001B" w:tentative="1">
      <w:start w:val="1"/>
      <w:numFmt w:val="lowerRoman"/>
      <w:lvlText w:val="%3."/>
      <w:lvlJc w:val="right"/>
      <w:pPr>
        <w:ind w:left="4003" w:hanging="180"/>
      </w:pPr>
    </w:lvl>
    <w:lvl w:ilvl="3" w:tplc="040C000F" w:tentative="1">
      <w:start w:val="1"/>
      <w:numFmt w:val="decimal"/>
      <w:lvlText w:val="%4."/>
      <w:lvlJc w:val="left"/>
      <w:pPr>
        <w:ind w:left="4723" w:hanging="360"/>
      </w:pPr>
    </w:lvl>
    <w:lvl w:ilvl="4" w:tplc="040C0019" w:tentative="1">
      <w:start w:val="1"/>
      <w:numFmt w:val="lowerLetter"/>
      <w:lvlText w:val="%5."/>
      <w:lvlJc w:val="left"/>
      <w:pPr>
        <w:ind w:left="5443" w:hanging="360"/>
      </w:pPr>
    </w:lvl>
    <w:lvl w:ilvl="5" w:tplc="040C001B" w:tentative="1">
      <w:start w:val="1"/>
      <w:numFmt w:val="lowerRoman"/>
      <w:lvlText w:val="%6."/>
      <w:lvlJc w:val="right"/>
      <w:pPr>
        <w:ind w:left="6163" w:hanging="180"/>
      </w:pPr>
    </w:lvl>
    <w:lvl w:ilvl="6" w:tplc="040C000F" w:tentative="1">
      <w:start w:val="1"/>
      <w:numFmt w:val="decimal"/>
      <w:lvlText w:val="%7."/>
      <w:lvlJc w:val="left"/>
      <w:pPr>
        <w:ind w:left="6883" w:hanging="360"/>
      </w:pPr>
    </w:lvl>
    <w:lvl w:ilvl="7" w:tplc="040C0019" w:tentative="1">
      <w:start w:val="1"/>
      <w:numFmt w:val="lowerLetter"/>
      <w:lvlText w:val="%8."/>
      <w:lvlJc w:val="left"/>
      <w:pPr>
        <w:ind w:left="7603" w:hanging="360"/>
      </w:pPr>
    </w:lvl>
    <w:lvl w:ilvl="8" w:tplc="040C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>
    <w:nsid w:val="5B5A5393"/>
    <w:multiLevelType w:val="hybridMultilevel"/>
    <w:tmpl w:val="E00A6A88"/>
    <w:lvl w:ilvl="0" w:tplc="040C000F">
      <w:start w:val="1"/>
      <w:numFmt w:val="decimal"/>
      <w:lvlText w:val="%1."/>
      <w:lvlJc w:val="left"/>
      <w:pPr>
        <w:ind w:left="3850" w:hanging="360"/>
      </w:pPr>
    </w:lvl>
    <w:lvl w:ilvl="1" w:tplc="040C0019" w:tentative="1">
      <w:start w:val="1"/>
      <w:numFmt w:val="lowerLetter"/>
      <w:lvlText w:val="%2."/>
      <w:lvlJc w:val="left"/>
      <w:pPr>
        <w:ind w:left="4570" w:hanging="360"/>
      </w:pPr>
    </w:lvl>
    <w:lvl w:ilvl="2" w:tplc="040C001B" w:tentative="1">
      <w:start w:val="1"/>
      <w:numFmt w:val="lowerRoman"/>
      <w:lvlText w:val="%3."/>
      <w:lvlJc w:val="right"/>
      <w:pPr>
        <w:ind w:left="5290" w:hanging="180"/>
      </w:pPr>
    </w:lvl>
    <w:lvl w:ilvl="3" w:tplc="040C000F" w:tentative="1">
      <w:start w:val="1"/>
      <w:numFmt w:val="decimal"/>
      <w:lvlText w:val="%4."/>
      <w:lvlJc w:val="left"/>
      <w:pPr>
        <w:ind w:left="6010" w:hanging="360"/>
      </w:pPr>
    </w:lvl>
    <w:lvl w:ilvl="4" w:tplc="040C0019" w:tentative="1">
      <w:start w:val="1"/>
      <w:numFmt w:val="lowerLetter"/>
      <w:lvlText w:val="%5."/>
      <w:lvlJc w:val="left"/>
      <w:pPr>
        <w:ind w:left="6730" w:hanging="360"/>
      </w:pPr>
    </w:lvl>
    <w:lvl w:ilvl="5" w:tplc="040C001B" w:tentative="1">
      <w:start w:val="1"/>
      <w:numFmt w:val="lowerRoman"/>
      <w:lvlText w:val="%6."/>
      <w:lvlJc w:val="right"/>
      <w:pPr>
        <w:ind w:left="7450" w:hanging="180"/>
      </w:pPr>
    </w:lvl>
    <w:lvl w:ilvl="6" w:tplc="040C000F" w:tentative="1">
      <w:start w:val="1"/>
      <w:numFmt w:val="decimal"/>
      <w:lvlText w:val="%7."/>
      <w:lvlJc w:val="left"/>
      <w:pPr>
        <w:ind w:left="8170" w:hanging="360"/>
      </w:pPr>
    </w:lvl>
    <w:lvl w:ilvl="7" w:tplc="040C0019" w:tentative="1">
      <w:start w:val="1"/>
      <w:numFmt w:val="lowerLetter"/>
      <w:lvlText w:val="%8."/>
      <w:lvlJc w:val="left"/>
      <w:pPr>
        <w:ind w:left="8890" w:hanging="360"/>
      </w:pPr>
    </w:lvl>
    <w:lvl w:ilvl="8" w:tplc="040C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11">
    <w:nsid w:val="65BA5AE5"/>
    <w:multiLevelType w:val="hybridMultilevel"/>
    <w:tmpl w:val="C3DA0E24"/>
    <w:lvl w:ilvl="0" w:tplc="F2B0FC9E">
      <w:numFmt w:val="bullet"/>
      <w:lvlText w:val="•"/>
      <w:lvlJc w:val="left"/>
      <w:pPr>
        <w:ind w:left="3762" w:hanging="360"/>
      </w:pPr>
      <w:rPr>
        <w:rFonts w:ascii="Lato" w:eastAsiaTheme="minorHAnsi" w:hAnsi="Lato" w:cs="Arial" w:hint="default"/>
      </w:rPr>
    </w:lvl>
    <w:lvl w:ilvl="1" w:tplc="04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>
    <w:nsid w:val="7CF937AB"/>
    <w:multiLevelType w:val="hybridMultilevel"/>
    <w:tmpl w:val="27ECF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72"/>
    <w:rsid w:val="00017B97"/>
    <w:rsid w:val="000255CE"/>
    <w:rsid w:val="0002586E"/>
    <w:rsid w:val="00025F36"/>
    <w:rsid w:val="000377C5"/>
    <w:rsid w:val="00046EAD"/>
    <w:rsid w:val="000607DC"/>
    <w:rsid w:val="00071C56"/>
    <w:rsid w:val="00083AA3"/>
    <w:rsid w:val="000A3B89"/>
    <w:rsid w:val="000D2AFD"/>
    <w:rsid w:val="000D7006"/>
    <w:rsid w:val="000D7B31"/>
    <w:rsid w:val="000E0F92"/>
    <w:rsid w:val="000E7E3C"/>
    <w:rsid w:val="000F142D"/>
    <w:rsid w:val="000F7DE5"/>
    <w:rsid w:val="001300CC"/>
    <w:rsid w:val="00155A92"/>
    <w:rsid w:val="001635A1"/>
    <w:rsid w:val="001647CB"/>
    <w:rsid w:val="00176B80"/>
    <w:rsid w:val="001B0788"/>
    <w:rsid w:val="001B430F"/>
    <w:rsid w:val="001C44E4"/>
    <w:rsid w:val="001D26D2"/>
    <w:rsid w:val="001D695D"/>
    <w:rsid w:val="001E5C75"/>
    <w:rsid w:val="001F0E34"/>
    <w:rsid w:val="001F74BA"/>
    <w:rsid w:val="002113A1"/>
    <w:rsid w:val="0022427A"/>
    <w:rsid w:val="00230BB2"/>
    <w:rsid w:val="0024243E"/>
    <w:rsid w:val="00250EFB"/>
    <w:rsid w:val="0025685C"/>
    <w:rsid w:val="002738F7"/>
    <w:rsid w:val="00282961"/>
    <w:rsid w:val="00285167"/>
    <w:rsid w:val="002852DE"/>
    <w:rsid w:val="002946F9"/>
    <w:rsid w:val="00297FB0"/>
    <w:rsid w:val="002D4B03"/>
    <w:rsid w:val="002D4BC8"/>
    <w:rsid w:val="002E4F0A"/>
    <w:rsid w:val="00305295"/>
    <w:rsid w:val="00307A47"/>
    <w:rsid w:val="003169EB"/>
    <w:rsid w:val="0032379F"/>
    <w:rsid w:val="00330C5A"/>
    <w:rsid w:val="0039158D"/>
    <w:rsid w:val="003A4A2A"/>
    <w:rsid w:val="003B703C"/>
    <w:rsid w:val="003C51C4"/>
    <w:rsid w:val="003C5614"/>
    <w:rsid w:val="003C5C3B"/>
    <w:rsid w:val="003D2055"/>
    <w:rsid w:val="003E459B"/>
    <w:rsid w:val="003E4E8B"/>
    <w:rsid w:val="003E6374"/>
    <w:rsid w:val="003F11EB"/>
    <w:rsid w:val="00413A9F"/>
    <w:rsid w:val="00415685"/>
    <w:rsid w:val="00434E72"/>
    <w:rsid w:val="004466BE"/>
    <w:rsid w:val="0045242F"/>
    <w:rsid w:val="00456537"/>
    <w:rsid w:val="004625DC"/>
    <w:rsid w:val="004641A7"/>
    <w:rsid w:val="004675A5"/>
    <w:rsid w:val="00476EAD"/>
    <w:rsid w:val="00493E6E"/>
    <w:rsid w:val="00494C16"/>
    <w:rsid w:val="004976B0"/>
    <w:rsid w:val="004B13F0"/>
    <w:rsid w:val="004B2A9B"/>
    <w:rsid w:val="004E6EF6"/>
    <w:rsid w:val="00500EE4"/>
    <w:rsid w:val="00510171"/>
    <w:rsid w:val="00512832"/>
    <w:rsid w:val="0051426C"/>
    <w:rsid w:val="005433B8"/>
    <w:rsid w:val="005440C9"/>
    <w:rsid w:val="00553A06"/>
    <w:rsid w:val="005579E0"/>
    <w:rsid w:val="00561BDA"/>
    <w:rsid w:val="00584788"/>
    <w:rsid w:val="005A0175"/>
    <w:rsid w:val="005B0C5E"/>
    <w:rsid w:val="005B4F3E"/>
    <w:rsid w:val="005C1AE1"/>
    <w:rsid w:val="005C7CF8"/>
    <w:rsid w:val="005D06D4"/>
    <w:rsid w:val="005D0F2E"/>
    <w:rsid w:val="005F490A"/>
    <w:rsid w:val="005F5073"/>
    <w:rsid w:val="00604F50"/>
    <w:rsid w:val="00613EF5"/>
    <w:rsid w:val="00632A15"/>
    <w:rsid w:val="00641AF0"/>
    <w:rsid w:val="0064272B"/>
    <w:rsid w:val="00653E8E"/>
    <w:rsid w:val="00662F2B"/>
    <w:rsid w:val="00671619"/>
    <w:rsid w:val="0068392C"/>
    <w:rsid w:val="00684B8D"/>
    <w:rsid w:val="00691CE5"/>
    <w:rsid w:val="00695A8A"/>
    <w:rsid w:val="006D1384"/>
    <w:rsid w:val="006E7315"/>
    <w:rsid w:val="006F3290"/>
    <w:rsid w:val="006F52C5"/>
    <w:rsid w:val="0070305C"/>
    <w:rsid w:val="00705112"/>
    <w:rsid w:val="007070D0"/>
    <w:rsid w:val="00711396"/>
    <w:rsid w:val="007166A8"/>
    <w:rsid w:val="00722761"/>
    <w:rsid w:val="00723028"/>
    <w:rsid w:val="00725C4F"/>
    <w:rsid w:val="0073274E"/>
    <w:rsid w:val="00736BFB"/>
    <w:rsid w:val="00756997"/>
    <w:rsid w:val="00767596"/>
    <w:rsid w:val="007819C0"/>
    <w:rsid w:val="0079155E"/>
    <w:rsid w:val="007B209A"/>
    <w:rsid w:val="007B4836"/>
    <w:rsid w:val="007B495B"/>
    <w:rsid w:val="007E668C"/>
    <w:rsid w:val="008042E8"/>
    <w:rsid w:val="00823EC6"/>
    <w:rsid w:val="00825F09"/>
    <w:rsid w:val="008309B1"/>
    <w:rsid w:val="008428A3"/>
    <w:rsid w:val="00860C99"/>
    <w:rsid w:val="00860E9E"/>
    <w:rsid w:val="0086110D"/>
    <w:rsid w:val="00866668"/>
    <w:rsid w:val="00871B7F"/>
    <w:rsid w:val="0087353C"/>
    <w:rsid w:val="00876D3E"/>
    <w:rsid w:val="00883B8E"/>
    <w:rsid w:val="00886E44"/>
    <w:rsid w:val="008A5093"/>
    <w:rsid w:val="008E74FB"/>
    <w:rsid w:val="008F15D2"/>
    <w:rsid w:val="008F3717"/>
    <w:rsid w:val="008F72E3"/>
    <w:rsid w:val="009007E0"/>
    <w:rsid w:val="00926A75"/>
    <w:rsid w:val="00940007"/>
    <w:rsid w:val="00943F5F"/>
    <w:rsid w:val="009515CC"/>
    <w:rsid w:val="009569C8"/>
    <w:rsid w:val="00961CE8"/>
    <w:rsid w:val="0097027B"/>
    <w:rsid w:val="00974978"/>
    <w:rsid w:val="00987A2B"/>
    <w:rsid w:val="009A121F"/>
    <w:rsid w:val="009A621D"/>
    <w:rsid w:val="009A7940"/>
    <w:rsid w:val="009B1A71"/>
    <w:rsid w:val="009B3F91"/>
    <w:rsid w:val="009B3FB4"/>
    <w:rsid w:val="009C1D6E"/>
    <w:rsid w:val="009C282B"/>
    <w:rsid w:val="009C3407"/>
    <w:rsid w:val="009C5BEF"/>
    <w:rsid w:val="009D42E6"/>
    <w:rsid w:val="009F3266"/>
    <w:rsid w:val="00A21880"/>
    <w:rsid w:val="00A24609"/>
    <w:rsid w:val="00A30AE4"/>
    <w:rsid w:val="00A31664"/>
    <w:rsid w:val="00A34151"/>
    <w:rsid w:val="00A5128F"/>
    <w:rsid w:val="00A526DF"/>
    <w:rsid w:val="00A54F99"/>
    <w:rsid w:val="00A56E81"/>
    <w:rsid w:val="00A57D1F"/>
    <w:rsid w:val="00A649E5"/>
    <w:rsid w:val="00A8273D"/>
    <w:rsid w:val="00A95775"/>
    <w:rsid w:val="00AC40A3"/>
    <w:rsid w:val="00AD054B"/>
    <w:rsid w:val="00AE1601"/>
    <w:rsid w:val="00AE5036"/>
    <w:rsid w:val="00AF53FB"/>
    <w:rsid w:val="00B010E7"/>
    <w:rsid w:val="00B101A3"/>
    <w:rsid w:val="00B13514"/>
    <w:rsid w:val="00B242C7"/>
    <w:rsid w:val="00B36F58"/>
    <w:rsid w:val="00B41218"/>
    <w:rsid w:val="00B47DE7"/>
    <w:rsid w:val="00B540F2"/>
    <w:rsid w:val="00B54419"/>
    <w:rsid w:val="00B60859"/>
    <w:rsid w:val="00B71C7F"/>
    <w:rsid w:val="00B82555"/>
    <w:rsid w:val="00B921CC"/>
    <w:rsid w:val="00B97309"/>
    <w:rsid w:val="00BA34AF"/>
    <w:rsid w:val="00BA3689"/>
    <w:rsid w:val="00BA60CA"/>
    <w:rsid w:val="00BA722D"/>
    <w:rsid w:val="00BA729C"/>
    <w:rsid w:val="00BD272B"/>
    <w:rsid w:val="00BD4F4E"/>
    <w:rsid w:val="00BF7A36"/>
    <w:rsid w:val="00C31D4F"/>
    <w:rsid w:val="00C32B28"/>
    <w:rsid w:val="00C32DA0"/>
    <w:rsid w:val="00C4110F"/>
    <w:rsid w:val="00C50E78"/>
    <w:rsid w:val="00C516B1"/>
    <w:rsid w:val="00C824D9"/>
    <w:rsid w:val="00CB63AE"/>
    <w:rsid w:val="00CD2A1C"/>
    <w:rsid w:val="00CF3BB8"/>
    <w:rsid w:val="00CF7120"/>
    <w:rsid w:val="00CF714A"/>
    <w:rsid w:val="00D04D59"/>
    <w:rsid w:val="00D07811"/>
    <w:rsid w:val="00D27AEC"/>
    <w:rsid w:val="00D31EE5"/>
    <w:rsid w:val="00D36908"/>
    <w:rsid w:val="00D73574"/>
    <w:rsid w:val="00D82159"/>
    <w:rsid w:val="00D83370"/>
    <w:rsid w:val="00D967BE"/>
    <w:rsid w:val="00DA5140"/>
    <w:rsid w:val="00DB6059"/>
    <w:rsid w:val="00DE0FBA"/>
    <w:rsid w:val="00DF18AA"/>
    <w:rsid w:val="00E1687F"/>
    <w:rsid w:val="00E36BBF"/>
    <w:rsid w:val="00E712B7"/>
    <w:rsid w:val="00E7221E"/>
    <w:rsid w:val="00E8056B"/>
    <w:rsid w:val="00E861F5"/>
    <w:rsid w:val="00E93D99"/>
    <w:rsid w:val="00EB0C7E"/>
    <w:rsid w:val="00EC3F81"/>
    <w:rsid w:val="00ED2E44"/>
    <w:rsid w:val="00F01959"/>
    <w:rsid w:val="00F1292F"/>
    <w:rsid w:val="00F14552"/>
    <w:rsid w:val="00F162BE"/>
    <w:rsid w:val="00F41BAE"/>
    <w:rsid w:val="00F4218A"/>
    <w:rsid w:val="00F45DDC"/>
    <w:rsid w:val="00F50FA2"/>
    <w:rsid w:val="00F572EF"/>
    <w:rsid w:val="00F632DE"/>
    <w:rsid w:val="00F76365"/>
    <w:rsid w:val="00F82268"/>
    <w:rsid w:val="00F911A6"/>
    <w:rsid w:val="00FC45B2"/>
    <w:rsid w:val="00FC5175"/>
    <w:rsid w:val="00FC6F74"/>
    <w:rsid w:val="00FD27BB"/>
    <w:rsid w:val="00FD403C"/>
    <w:rsid w:val="00FF09EE"/>
    <w:rsid w:val="00FF3AFA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E72"/>
  </w:style>
  <w:style w:type="paragraph" w:styleId="Pieddepage">
    <w:name w:val="footer"/>
    <w:basedOn w:val="Normal"/>
    <w:link w:val="PieddepageCar"/>
    <w:uiPriority w:val="99"/>
    <w:unhideWhenUsed/>
    <w:rsid w:val="004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E72"/>
  </w:style>
  <w:style w:type="paragraph" w:styleId="Textedebulles">
    <w:name w:val="Balloon Text"/>
    <w:basedOn w:val="Normal"/>
    <w:link w:val="TextedebullesCar"/>
    <w:uiPriority w:val="99"/>
    <w:semiHidden/>
    <w:unhideWhenUsed/>
    <w:rsid w:val="0043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E72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0255CE"/>
    <w:rPr>
      <w:rFonts w:ascii="Wingdings" w:hAnsi="Wingdings"/>
    </w:rPr>
  </w:style>
  <w:style w:type="character" w:styleId="Lienhypertexte">
    <w:name w:val="Hyperlink"/>
    <w:basedOn w:val="Policepardfaut"/>
    <w:uiPriority w:val="99"/>
    <w:rsid w:val="000255CE"/>
    <w:rPr>
      <w:color w:val="0000FF"/>
      <w:u w:val="single"/>
    </w:rPr>
  </w:style>
  <w:style w:type="paragraph" w:customStyle="1" w:styleId="Default">
    <w:name w:val="Default"/>
    <w:basedOn w:val="Normal"/>
    <w:rsid w:val="000255CE"/>
    <w:pPr>
      <w:autoSpaceDE w:val="0"/>
      <w:autoSpaceDN w:val="0"/>
      <w:spacing w:after="0" w:line="240" w:lineRule="auto"/>
    </w:pPr>
    <w:rPr>
      <w:rFonts w:ascii="Myriad Pro Cond" w:hAnsi="Myriad Pro Cond" w:cs="Times New Roman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rsid w:val="0002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E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274E"/>
    <w:rPr>
      <w:b/>
      <w:bCs/>
    </w:rPr>
  </w:style>
  <w:style w:type="paragraph" w:customStyle="1" w:styleId="spip">
    <w:name w:val="spip"/>
    <w:basedOn w:val="Normal"/>
    <w:rsid w:val="007327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E72"/>
  </w:style>
  <w:style w:type="paragraph" w:styleId="Pieddepage">
    <w:name w:val="footer"/>
    <w:basedOn w:val="Normal"/>
    <w:link w:val="PieddepageCar"/>
    <w:uiPriority w:val="99"/>
    <w:unhideWhenUsed/>
    <w:rsid w:val="004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E72"/>
  </w:style>
  <w:style w:type="paragraph" w:styleId="Textedebulles">
    <w:name w:val="Balloon Text"/>
    <w:basedOn w:val="Normal"/>
    <w:link w:val="TextedebullesCar"/>
    <w:uiPriority w:val="99"/>
    <w:semiHidden/>
    <w:unhideWhenUsed/>
    <w:rsid w:val="0043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E72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0255CE"/>
    <w:rPr>
      <w:rFonts w:ascii="Wingdings" w:hAnsi="Wingdings"/>
    </w:rPr>
  </w:style>
  <w:style w:type="character" w:styleId="Lienhypertexte">
    <w:name w:val="Hyperlink"/>
    <w:basedOn w:val="Policepardfaut"/>
    <w:uiPriority w:val="99"/>
    <w:rsid w:val="000255CE"/>
    <w:rPr>
      <w:color w:val="0000FF"/>
      <w:u w:val="single"/>
    </w:rPr>
  </w:style>
  <w:style w:type="paragraph" w:customStyle="1" w:styleId="Default">
    <w:name w:val="Default"/>
    <w:basedOn w:val="Normal"/>
    <w:rsid w:val="000255CE"/>
    <w:pPr>
      <w:autoSpaceDE w:val="0"/>
      <w:autoSpaceDN w:val="0"/>
      <w:spacing w:after="0" w:line="240" w:lineRule="auto"/>
    </w:pPr>
    <w:rPr>
      <w:rFonts w:ascii="Myriad Pro Cond" w:hAnsi="Myriad Pro Cond" w:cs="Times New Roman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rsid w:val="0002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E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274E"/>
    <w:rPr>
      <w:b/>
      <w:bCs/>
    </w:rPr>
  </w:style>
  <w:style w:type="paragraph" w:customStyle="1" w:styleId="spip">
    <w:name w:val="spip"/>
    <w:basedOn w:val="Normal"/>
    <w:rsid w:val="007327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chets@valenceromansagglo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1C58-1C41-48D3-A761-73A681DD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Valence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 Yann</dc:creator>
  <cp:lastModifiedBy>SAYER Veronique</cp:lastModifiedBy>
  <cp:revision>2</cp:revision>
  <cp:lastPrinted>2019-10-23T12:50:00Z</cp:lastPrinted>
  <dcterms:created xsi:type="dcterms:W3CDTF">2021-09-07T07:48:00Z</dcterms:created>
  <dcterms:modified xsi:type="dcterms:W3CDTF">2021-09-07T07:48:00Z</dcterms:modified>
</cp:coreProperties>
</file>